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331"/>
        <w:gridCol w:w="2335"/>
        <w:gridCol w:w="1716"/>
        <w:gridCol w:w="1873"/>
        <w:gridCol w:w="1495"/>
        <w:gridCol w:w="1266"/>
      </w:tblGrid>
      <w:tr w:rsidR="00224614" w:rsidRPr="00D5369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Cod proba/Compozitie atomica 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Diametru creuzet  (mm)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Suprapresiune Ar (MPa)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Turatie roata Cupru</w:t>
            </w:r>
          </w:p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(Rot/min)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Presiune incinta </w:t>
            </w:r>
          </w:p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(Atm)</w:t>
            </w:r>
          </w:p>
        </w:tc>
      </w:tr>
      <w:tr w:rsidR="00224614" w:rsidRPr="00D5369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E010C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E53DF8">
              <w:rPr>
                <w:rFonts w:ascii="Times New Roman" w:hAnsi="Times New Roman" w:cs="Times New Roman"/>
                <w:color w:val="000000" w:themeColor="text1"/>
                <w:lang w:val="ro-R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M1: Fe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79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Dy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0.6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</w:tr>
      <w:tr w:rsidR="00224614" w:rsidRPr="00D5369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E010C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E53DF8">
              <w:rPr>
                <w:rFonts w:ascii="Times New Roman" w:hAnsi="Times New Roman" w:cs="Times New Roman"/>
                <w:color w:val="000000" w:themeColor="text1"/>
                <w:lang w:val="ro-R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M2: Fe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65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Dy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</w:tr>
      <w:tr w:rsidR="00224614" w:rsidRPr="00D5369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E53DF8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E53DF8">
              <w:rPr>
                <w:rFonts w:ascii="Times New Roman" w:hAnsi="Times New Roman" w:cs="Times New Roman"/>
                <w:color w:val="000000" w:themeColor="text1"/>
                <w:lang w:val="ro-R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  <w:lang w:val="ro-RO"/>
              </w:rPr>
            </w:pPr>
            <w:r w:rsidRPr="00DE010C">
              <w:rPr>
                <w:rFonts w:ascii="Times New Roman" w:hAnsi="Times New Roman" w:cs="Times New Roman"/>
                <w:color w:val="000000" w:themeColor="text1"/>
                <w:lang w:val="ro-RO"/>
              </w:rPr>
              <w:t>M3: Fe</w:t>
            </w:r>
            <w:r w:rsidRPr="00DE010C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70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Gd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0.6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0.75</w:t>
            </w:r>
          </w:p>
        </w:tc>
      </w:tr>
      <w:tr w:rsidR="00224614" w:rsidRPr="00D53690" w:rsidTr="00FC3E65">
        <w:trPr>
          <w:jc w:val="center"/>
        </w:trPr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E53DF8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E53DF8">
              <w:rPr>
                <w:rFonts w:ascii="Times New Roman" w:hAnsi="Times New Roman" w:cs="Times New Roman"/>
                <w:color w:val="000000" w:themeColor="text1"/>
                <w:lang w:val="ro-R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  <w:lang w:val="ro-RO"/>
              </w:rPr>
            </w:pPr>
            <w:r w:rsidRPr="00DE01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M4: 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Fe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78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Ni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17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Gd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3</w:t>
            </w: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B</w:t>
            </w:r>
            <w:r w:rsidRPr="00D53690">
              <w:rPr>
                <w:rFonts w:ascii="Times New Roman" w:hAnsi="Times New Roman" w:cs="Times New Roman"/>
                <w:color w:val="000000" w:themeColor="text1"/>
                <w:vertAlign w:val="subscript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224614" w:rsidRPr="00D53690" w:rsidRDefault="00224614" w:rsidP="00FC3E65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ro-RO"/>
              </w:rPr>
            </w:pPr>
            <w:r w:rsidRPr="00D53690">
              <w:rPr>
                <w:rFonts w:ascii="Times New Roman" w:hAnsi="Times New Roman" w:cs="Times New Roman"/>
                <w:color w:val="000000" w:themeColor="text1"/>
                <w:lang w:val="ro-RO"/>
              </w:rPr>
              <w:t>0.5</w:t>
            </w:r>
          </w:p>
        </w:tc>
      </w:tr>
    </w:tbl>
    <w:p w:rsidR="00224614" w:rsidRPr="001F3569" w:rsidRDefault="00224614" w:rsidP="00224614">
      <w:pPr>
        <w:pStyle w:val="Caption"/>
        <w:jc w:val="center"/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val="es-ES"/>
        </w:rPr>
      </w:pPr>
      <w:r w:rsidRPr="001F356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>Tabel</w:t>
      </w:r>
      <w:r w:rsidR="001F356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>ul</w:t>
      </w:r>
      <w:bookmarkStart w:id="0" w:name="_GoBack"/>
      <w:bookmarkEnd w:id="0"/>
      <w:r w:rsidRPr="001F356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t xml:space="preserve"> </w:t>
      </w:r>
      <w:r w:rsidRPr="001F356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1F3569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s-ES"/>
        </w:rPr>
        <w:instrText xml:space="preserve"> SEQ Tabel \* ARABIC </w:instrText>
      </w:r>
      <w:r w:rsidRPr="001F356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Pr="001F3569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val="es-ES"/>
        </w:rPr>
        <w:t>1</w:t>
      </w:r>
      <w:r w:rsidRPr="001F3569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r w:rsidRPr="001F3569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val="es-ES"/>
        </w:rPr>
        <w:t>. Parametrii de preparare a benzilor</w:t>
      </w:r>
    </w:p>
    <w:p w:rsidR="00E7065B" w:rsidRDefault="001F3569"/>
    <w:sectPr w:rsidR="00E706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1F3569"/>
    <w:rsid w:val="00224614"/>
    <w:rsid w:val="004D1485"/>
    <w:rsid w:val="007621DB"/>
    <w:rsid w:val="00991C24"/>
    <w:rsid w:val="00A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0E71-E5CF-4B04-9CEF-5FACBFE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2461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2020-12-08T19:13:00Z</dcterms:created>
  <dcterms:modified xsi:type="dcterms:W3CDTF">2020-12-08T19:15:00Z</dcterms:modified>
</cp:coreProperties>
</file>